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4D4F" w14:textId="77777777" w:rsidR="00E0414F" w:rsidRPr="00752282" w:rsidRDefault="00E0414F" w:rsidP="00E0414F">
      <w:pPr>
        <w:rPr>
          <w:rFonts w:ascii="Verdana" w:hAnsi="Verdana"/>
          <w:b/>
          <w:bCs/>
          <w:sz w:val="20"/>
          <w:szCs w:val="20"/>
          <w:lang w:val="hu-HU"/>
        </w:rPr>
      </w:pPr>
      <w:r w:rsidRPr="00752282">
        <w:rPr>
          <w:rFonts w:ascii="Verdana" w:hAnsi="Verdana"/>
          <w:b/>
          <w:bCs/>
          <w:lang w:val="hu-HU"/>
        </w:rPr>
        <w:t>Most cseréljen tetőablakot és t</w:t>
      </w:r>
      <w:r w:rsidRPr="00752282">
        <w:rPr>
          <w:rFonts w:ascii="Verdana" w:hAnsi="Verdana"/>
          <w:b/>
          <w:bCs/>
        </w:rPr>
        <w:t>öltse meg tetőterét természetes fénnyel!</w:t>
      </w:r>
    </w:p>
    <w:p w14:paraId="5AB8B3DF" w14:textId="39C89190" w:rsidR="00FC1775" w:rsidRPr="00DA1F9E" w:rsidRDefault="00FC1775" w:rsidP="00FC1775">
      <w:pPr>
        <w:rPr>
          <w:rFonts w:ascii="Verdana" w:hAnsi="Verdana"/>
          <w:bCs/>
          <w:i/>
          <w:iCs/>
          <w:sz w:val="20"/>
          <w:szCs w:val="20"/>
          <w:lang w:val="hu-HU"/>
        </w:rPr>
      </w:pPr>
      <w:r w:rsidRPr="00DA1F9E">
        <w:rPr>
          <w:rFonts w:ascii="Verdana" w:hAnsi="Verdana"/>
          <w:bCs/>
          <w:i/>
          <w:iCs/>
          <w:sz w:val="20"/>
          <w:szCs w:val="20"/>
          <w:lang w:val="hu-HU"/>
        </w:rPr>
        <w:t>Tetőtéri otthon</w:t>
      </w:r>
      <w:r w:rsidR="00BB1DD5" w:rsidRPr="00DA1F9E">
        <w:rPr>
          <w:rFonts w:ascii="Verdana" w:hAnsi="Verdana"/>
          <w:bCs/>
          <w:i/>
          <w:iCs/>
          <w:sz w:val="20"/>
          <w:szCs w:val="20"/>
          <w:lang w:val="hu-HU"/>
        </w:rPr>
        <w:t>á</w:t>
      </w:r>
      <w:r w:rsidRPr="00DA1F9E">
        <w:rPr>
          <w:rFonts w:ascii="Verdana" w:hAnsi="Verdana"/>
          <w:bCs/>
          <w:i/>
          <w:iCs/>
          <w:sz w:val="20"/>
          <w:szCs w:val="20"/>
          <w:lang w:val="hu-HU"/>
        </w:rPr>
        <w:t>ban érdemes időben felkészülni a télre, és elkerülni sok olyan problémát, amivel jobb nem a hideg időszakban bajlódni. Ha már nagyon régen vásárolta tetőtéri ablak</w:t>
      </w:r>
      <w:r w:rsidR="00BB1DD5" w:rsidRPr="00DA1F9E">
        <w:rPr>
          <w:rFonts w:ascii="Verdana" w:hAnsi="Verdana"/>
          <w:bCs/>
          <w:i/>
          <w:iCs/>
          <w:sz w:val="20"/>
          <w:szCs w:val="20"/>
          <w:lang w:val="hu-HU"/>
        </w:rPr>
        <w:t>ai</w:t>
      </w:r>
      <w:r w:rsidRPr="00DA1F9E">
        <w:rPr>
          <w:rFonts w:ascii="Verdana" w:hAnsi="Verdana"/>
          <w:bCs/>
          <w:i/>
          <w:iCs/>
          <w:sz w:val="20"/>
          <w:szCs w:val="20"/>
          <w:lang w:val="hu-HU"/>
        </w:rPr>
        <w:t>t, az ablakcsere a megoldás, amellyel már idén télen komfortos és ideálisan meleg lesz otthon</w:t>
      </w:r>
      <w:r w:rsidR="00BB1DD5" w:rsidRPr="00DA1F9E">
        <w:rPr>
          <w:rFonts w:ascii="Verdana" w:hAnsi="Verdana"/>
          <w:bCs/>
          <w:i/>
          <w:iCs/>
          <w:sz w:val="20"/>
          <w:szCs w:val="20"/>
          <w:lang w:val="hu-HU"/>
        </w:rPr>
        <w:t>a</w:t>
      </w:r>
      <w:r w:rsidRPr="00DA1F9E">
        <w:rPr>
          <w:rFonts w:ascii="Verdana" w:hAnsi="Verdana"/>
          <w:bCs/>
          <w:i/>
          <w:iCs/>
          <w:sz w:val="20"/>
          <w:szCs w:val="20"/>
          <w:lang w:val="hu-HU"/>
        </w:rPr>
        <w:t>. Mindez nem is annyira kényelmetlen és macerás, mint ahogy ezt sokan gondolnák.</w:t>
      </w:r>
    </w:p>
    <w:p w14:paraId="0504EC0F" w14:textId="77777777" w:rsidR="00696960" w:rsidRDefault="00696960" w:rsidP="00FC1775">
      <w:pPr>
        <w:rPr>
          <w:rFonts w:ascii="Verdana" w:hAnsi="Verdana"/>
          <w:bCs/>
          <w:lang w:val="hu-HU"/>
        </w:rPr>
      </w:pPr>
    </w:p>
    <w:p w14:paraId="01EE65F1" w14:textId="2D2F2756" w:rsidR="00FC1775" w:rsidRPr="00DA1F9E" w:rsidRDefault="00BB1DD5" w:rsidP="00FC1775">
      <w:pPr>
        <w:rPr>
          <w:rFonts w:ascii="Verdana" w:hAnsi="Verdana"/>
          <w:bCs/>
          <w:lang w:val="hu-HU"/>
        </w:rPr>
      </w:pPr>
      <w:r w:rsidRPr="00DA1F9E">
        <w:rPr>
          <w:rFonts w:ascii="Verdana" w:hAnsi="Verdana"/>
          <w:bCs/>
          <w:lang w:val="hu-HU"/>
        </w:rPr>
        <w:t>Most</w:t>
      </w:r>
      <w:r w:rsidR="00FC1775" w:rsidRPr="00DA1F9E">
        <w:rPr>
          <w:rFonts w:ascii="Verdana" w:hAnsi="Verdana"/>
          <w:bCs/>
          <w:lang w:val="hu-HU"/>
        </w:rPr>
        <w:t xml:space="preserve"> megtudhat</w:t>
      </w:r>
      <w:r w:rsidRPr="00DA1F9E">
        <w:rPr>
          <w:rFonts w:ascii="Verdana" w:hAnsi="Verdana"/>
          <w:bCs/>
          <w:lang w:val="hu-HU"/>
        </w:rPr>
        <w:t xml:space="preserve">ja, hogy </w:t>
      </w:r>
      <w:r w:rsidR="00FC1775" w:rsidRPr="00DA1F9E">
        <w:rPr>
          <w:rFonts w:ascii="Verdana" w:hAnsi="Verdana"/>
          <w:bCs/>
          <w:lang w:val="hu-HU"/>
        </w:rPr>
        <w:t>miért érdemes lecserélni a régi ablakot tél előtt.</w:t>
      </w:r>
    </w:p>
    <w:p w14:paraId="31C98985" w14:textId="79C66643" w:rsidR="00FC1775" w:rsidRPr="00DA1F9E" w:rsidRDefault="00696960" w:rsidP="00FC1775">
      <w:pPr>
        <w:rPr>
          <w:rFonts w:ascii="Verdana" w:hAnsi="Verdana"/>
          <w:bCs/>
          <w:sz w:val="20"/>
          <w:szCs w:val="20"/>
          <w:lang w:val="hu-H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029423" wp14:editId="01E444C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366770" cy="2243455"/>
            <wp:effectExtent l="0" t="0" r="5080" b="4445"/>
            <wp:wrapTight wrapText="bothSides">
              <wp:wrapPolygon edited="0">
                <wp:start x="0" y="0"/>
                <wp:lineTo x="0" y="21459"/>
                <wp:lineTo x="21510" y="21459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775" w:rsidRPr="00DA1F9E">
        <w:rPr>
          <w:rFonts w:ascii="Verdana" w:hAnsi="Verdana"/>
          <w:bCs/>
          <w:sz w:val="20"/>
          <w:szCs w:val="20"/>
          <w:lang w:val="hu-HU"/>
        </w:rPr>
        <w:t xml:space="preserve">Otthonunk komfortjának megnövelésére többféle módon van lehetőség. De mit sem ér az új kanapé vagy a szép lakástextilek és plédek, ha a régi ablakunk már nem vagy nem </w:t>
      </w:r>
      <w:r w:rsidR="0038341A" w:rsidRPr="00DA1F9E">
        <w:rPr>
          <w:rFonts w:ascii="Verdana" w:hAnsi="Verdana"/>
          <w:bCs/>
          <w:sz w:val="20"/>
          <w:szCs w:val="20"/>
          <w:lang w:val="hu-HU"/>
        </w:rPr>
        <w:t>m</w:t>
      </w:r>
      <w:r w:rsidR="00FC1775" w:rsidRPr="00DA1F9E">
        <w:rPr>
          <w:rFonts w:ascii="Verdana" w:hAnsi="Verdana"/>
          <w:bCs/>
          <w:sz w:val="20"/>
          <w:szCs w:val="20"/>
          <w:lang w:val="hu-HU"/>
        </w:rPr>
        <w:t xml:space="preserve">egfelelően tudja ellátni szükségszerű feladatait. </w:t>
      </w:r>
    </w:p>
    <w:p w14:paraId="1BAD8B49" w14:textId="77777777" w:rsidR="00FC1775" w:rsidRPr="00DA1F9E" w:rsidRDefault="00FC1775" w:rsidP="00FC1775">
      <w:pPr>
        <w:rPr>
          <w:rFonts w:ascii="Verdana" w:hAnsi="Verdana"/>
          <w:bCs/>
          <w:sz w:val="20"/>
          <w:szCs w:val="20"/>
          <w:lang w:val="hu-HU"/>
        </w:rPr>
      </w:pPr>
      <w:r w:rsidRPr="00DA1F9E">
        <w:rPr>
          <w:rFonts w:ascii="Verdana" w:hAnsi="Verdana"/>
          <w:bCs/>
          <w:sz w:val="20"/>
          <w:szCs w:val="20"/>
          <w:lang w:val="hu-HU"/>
        </w:rPr>
        <w:t xml:space="preserve">Az ablakcseréből származó előnyök: </w:t>
      </w:r>
    </w:p>
    <w:p w14:paraId="6BC54370" w14:textId="6C2CF297" w:rsidR="00FC1775" w:rsidRPr="00DA1F9E" w:rsidRDefault="00FC1775" w:rsidP="00FC1775">
      <w:pPr>
        <w:pStyle w:val="ListParagraph"/>
        <w:numPr>
          <w:ilvl w:val="0"/>
          <w:numId w:val="2"/>
        </w:numPr>
        <w:rPr>
          <w:rFonts w:ascii="Verdana" w:hAnsi="Verdana"/>
          <w:bCs/>
          <w:sz w:val="20"/>
          <w:szCs w:val="20"/>
          <w:lang w:val="hu-HU"/>
        </w:rPr>
      </w:pPr>
      <w:r w:rsidRPr="00DA1F9E">
        <w:rPr>
          <w:rFonts w:ascii="Verdana" w:hAnsi="Verdana"/>
          <w:b/>
          <w:sz w:val="20"/>
          <w:szCs w:val="20"/>
          <w:lang w:val="hu-HU"/>
        </w:rPr>
        <w:t>Több komfort</w:t>
      </w:r>
      <w:r w:rsidRPr="00DA1F9E">
        <w:rPr>
          <w:rFonts w:ascii="Verdana" w:hAnsi="Verdana"/>
          <w:bCs/>
          <w:sz w:val="20"/>
          <w:szCs w:val="20"/>
          <w:lang w:val="hu-HU"/>
        </w:rPr>
        <w:t>. A régen gyártott, alapszolgáltatásokat nyújtó tetőablakokkal ellentétben, ma már többféle igényt kielégítő nyitásmóddal, üvegezéssel, külső- és belső felületképzéssel ellátott típusokból válogathat.</w:t>
      </w:r>
    </w:p>
    <w:p w14:paraId="09B90A50" w14:textId="32C29630" w:rsidR="00FC1775" w:rsidRPr="00DA1F9E" w:rsidRDefault="00BB1DD5" w:rsidP="00FC1775">
      <w:pPr>
        <w:pStyle w:val="ListParagraph"/>
        <w:numPr>
          <w:ilvl w:val="0"/>
          <w:numId w:val="2"/>
        </w:numPr>
        <w:rPr>
          <w:rFonts w:ascii="Verdana" w:hAnsi="Verdana"/>
          <w:bCs/>
          <w:sz w:val="20"/>
          <w:szCs w:val="20"/>
          <w:lang w:val="hu-HU"/>
        </w:rPr>
      </w:pPr>
      <w:r w:rsidRPr="00DA1F9E">
        <w:rPr>
          <w:rFonts w:ascii="Verdana" w:hAnsi="Verdana"/>
          <w:b/>
          <w:sz w:val="20"/>
          <w:szCs w:val="20"/>
          <w:lang w:val="hu-HU"/>
        </w:rPr>
        <w:t>2-szer</w:t>
      </w:r>
      <w:r w:rsidR="00FC1775" w:rsidRPr="00DA1F9E">
        <w:rPr>
          <w:rFonts w:ascii="Verdana" w:hAnsi="Verdana"/>
          <w:b/>
          <w:sz w:val="20"/>
          <w:szCs w:val="20"/>
          <w:lang w:val="hu-HU"/>
        </w:rPr>
        <w:t xml:space="preserve"> jobb hőszigetelés</w:t>
      </w:r>
      <w:r w:rsidR="00FC1775" w:rsidRPr="00DA1F9E">
        <w:rPr>
          <w:rFonts w:ascii="Verdana" w:hAnsi="Verdana"/>
          <w:bCs/>
          <w:sz w:val="20"/>
          <w:szCs w:val="20"/>
          <w:lang w:val="hu-HU"/>
        </w:rPr>
        <w:t xml:space="preserve">. Ha eddig alap hőszigetelő üvegezésű ablaka volt, ma már ugyanaz az alaptípus kétszer jobb hőszigetelésű. Az összes </w:t>
      </w:r>
      <w:r w:rsidRPr="00DA1F9E">
        <w:rPr>
          <w:rFonts w:ascii="Verdana" w:hAnsi="Verdana"/>
          <w:bCs/>
          <w:sz w:val="20"/>
          <w:szCs w:val="20"/>
          <w:lang w:val="hu-HU"/>
        </w:rPr>
        <w:t>VELUX tetőtéri</w:t>
      </w:r>
      <w:r w:rsidR="00FC1775" w:rsidRPr="00DA1F9E">
        <w:rPr>
          <w:rFonts w:ascii="Verdana" w:hAnsi="Verdana"/>
          <w:bCs/>
          <w:sz w:val="20"/>
          <w:szCs w:val="20"/>
          <w:lang w:val="hu-HU"/>
        </w:rPr>
        <w:t xml:space="preserve"> ablak beépített szellőzőnyílással is ellátott és vannak biztonsági üvegezésű tetőtéri ablakaink is.</w:t>
      </w:r>
    </w:p>
    <w:p w14:paraId="1ACD64D3" w14:textId="2B398EB0" w:rsidR="00FC1775" w:rsidRPr="00DA1F9E" w:rsidRDefault="00FC1775" w:rsidP="00FC1775">
      <w:pPr>
        <w:pStyle w:val="ListParagraph"/>
        <w:numPr>
          <w:ilvl w:val="0"/>
          <w:numId w:val="2"/>
        </w:numPr>
        <w:rPr>
          <w:rFonts w:ascii="Verdana" w:hAnsi="Verdana"/>
          <w:bCs/>
          <w:sz w:val="20"/>
          <w:szCs w:val="20"/>
          <w:lang w:val="hu-HU"/>
        </w:rPr>
      </w:pPr>
      <w:r w:rsidRPr="00DA1F9E">
        <w:rPr>
          <w:rFonts w:ascii="Verdana" w:hAnsi="Verdana"/>
          <w:b/>
          <w:sz w:val="20"/>
          <w:szCs w:val="20"/>
          <w:lang w:val="hu-HU"/>
        </w:rPr>
        <w:t>Több kilátás</w:t>
      </w:r>
      <w:r w:rsidRPr="00DA1F9E">
        <w:rPr>
          <w:rFonts w:ascii="Verdana" w:hAnsi="Verdana"/>
          <w:bCs/>
          <w:sz w:val="20"/>
          <w:szCs w:val="20"/>
          <w:lang w:val="hu-HU"/>
        </w:rPr>
        <w:t>. Ha a panoráma is fontos Önnek, akkor a billenő ablakot felső tengely mentén nyíló panoráma ablakra cserélheti.</w:t>
      </w:r>
    </w:p>
    <w:p w14:paraId="54A1AA40" w14:textId="1594FE78" w:rsidR="00FC1775" w:rsidRDefault="00FC1775" w:rsidP="00FC1775">
      <w:pPr>
        <w:pStyle w:val="ListParagraph"/>
        <w:numPr>
          <w:ilvl w:val="0"/>
          <w:numId w:val="2"/>
        </w:numPr>
        <w:rPr>
          <w:rFonts w:ascii="Verdana" w:hAnsi="Verdana"/>
          <w:bCs/>
          <w:sz w:val="20"/>
          <w:szCs w:val="20"/>
          <w:lang w:val="hu-HU"/>
        </w:rPr>
      </w:pPr>
      <w:r w:rsidRPr="00DA1F9E">
        <w:rPr>
          <w:rFonts w:ascii="Verdana" w:hAnsi="Verdana"/>
          <w:b/>
          <w:sz w:val="20"/>
          <w:szCs w:val="20"/>
          <w:lang w:val="hu-HU"/>
        </w:rPr>
        <w:t>Karbantartásmentesség</w:t>
      </w:r>
      <w:r w:rsidRPr="00DA1F9E">
        <w:rPr>
          <w:rFonts w:ascii="Verdana" w:hAnsi="Verdana"/>
          <w:bCs/>
          <w:sz w:val="20"/>
          <w:szCs w:val="20"/>
          <w:lang w:val="hu-HU"/>
        </w:rPr>
        <w:t xml:space="preserve">. Elképzelhető, hogy korábbi vásárlása idején a jól ismert fa ablakok közül választott. A népszerű típus mellett ma már választhat műanyag bevonatú fa ablakot is, ami nem kíván folyamatos karbantartást. </w:t>
      </w:r>
    </w:p>
    <w:p w14:paraId="2CC191D1" w14:textId="5E28293D" w:rsidR="00696960" w:rsidRDefault="00696960" w:rsidP="00752282">
      <w:pPr>
        <w:rPr>
          <w:rFonts w:ascii="Verdana" w:hAnsi="Verdana"/>
          <w:lang w:val="hu-HU"/>
        </w:rPr>
      </w:pPr>
    </w:p>
    <w:p w14:paraId="429A14A5" w14:textId="2B02345F" w:rsidR="00696960" w:rsidRDefault="00696960" w:rsidP="00752282">
      <w:pPr>
        <w:rPr>
          <w:rFonts w:ascii="Verdana" w:hAnsi="Verdana"/>
          <w:lang w:val="hu-HU"/>
        </w:rPr>
      </w:pPr>
    </w:p>
    <w:p w14:paraId="6F94617D" w14:textId="2EDA986B" w:rsidR="00752282" w:rsidRPr="00752282" w:rsidRDefault="00752282" w:rsidP="00752282">
      <w:pPr>
        <w:rPr>
          <w:rFonts w:ascii="Verdana" w:hAnsi="Verdana"/>
          <w:lang w:val="hu-HU"/>
        </w:rPr>
      </w:pPr>
      <w:r>
        <w:rPr>
          <w:rFonts w:ascii="Verdana" w:hAnsi="Verdana"/>
          <w:lang w:val="hu-HU"/>
        </w:rPr>
        <w:t xml:space="preserve">Több </w:t>
      </w:r>
      <w:r w:rsidRPr="00752282">
        <w:rPr>
          <w:rFonts w:ascii="Verdana" w:hAnsi="Verdana"/>
          <w:lang w:val="hu-HU"/>
        </w:rPr>
        <w:t>tetőablak</w:t>
      </w:r>
      <w:r>
        <w:rPr>
          <w:rFonts w:ascii="Verdana" w:hAnsi="Verdana"/>
          <w:lang w:val="hu-HU"/>
        </w:rPr>
        <w:t xml:space="preserve">, </w:t>
      </w:r>
      <w:r w:rsidRPr="00752282">
        <w:rPr>
          <w:rFonts w:ascii="Verdana" w:hAnsi="Verdana"/>
          <w:lang w:val="hu-HU"/>
        </w:rPr>
        <w:t xml:space="preserve">nagyobb otthon </w:t>
      </w:r>
    </w:p>
    <w:p w14:paraId="088C3F53" w14:textId="4B43122C" w:rsidR="00752282" w:rsidRPr="00752282" w:rsidRDefault="00752282" w:rsidP="00752282">
      <w:pPr>
        <w:rPr>
          <w:rFonts w:ascii="Verdana" w:hAnsi="Verdana"/>
          <w:bCs/>
          <w:sz w:val="20"/>
          <w:szCs w:val="20"/>
          <w:lang w:val="hu-HU"/>
        </w:rPr>
      </w:pPr>
      <w:r w:rsidRPr="00752282">
        <w:rPr>
          <w:rFonts w:ascii="Verdana" w:hAnsi="Verdana"/>
          <w:bCs/>
          <w:sz w:val="20"/>
          <w:szCs w:val="20"/>
          <w:lang w:val="hu-HU"/>
        </w:rPr>
        <w:t>Ragadja meg az alkalmat, és válasszon az eddiginél nagyobb vagy több tetőtéri ablakot a jobb fényviszonyokért! Most gondoskodhat az ablak körüli hőszigetelés kijavításáról és a megfelelő belső burkolat kialakításáról is.</w:t>
      </w:r>
    </w:p>
    <w:p w14:paraId="692619C5" w14:textId="1002D6BA" w:rsidR="0038341A" w:rsidRPr="00DA1F9E" w:rsidRDefault="0038341A" w:rsidP="00BB1DD5">
      <w:pPr>
        <w:rPr>
          <w:rFonts w:ascii="Verdana" w:hAnsi="Verdana"/>
          <w:bCs/>
          <w:lang w:val="hu-HU"/>
        </w:rPr>
      </w:pPr>
      <w:r w:rsidRPr="00DA1F9E">
        <w:rPr>
          <w:rFonts w:ascii="Verdana" w:hAnsi="Verdana"/>
          <w:bCs/>
          <w:lang w:val="hu-HU"/>
        </w:rPr>
        <w:t>Miért fontos a hőszigetelési képesség?</w:t>
      </w:r>
    </w:p>
    <w:p w14:paraId="75B77D65" w14:textId="0117233B" w:rsidR="0038341A" w:rsidRPr="00DA1F9E" w:rsidRDefault="0038341A" w:rsidP="0038341A">
      <w:pPr>
        <w:rPr>
          <w:rFonts w:ascii="Verdana" w:hAnsi="Verdana"/>
          <w:bCs/>
          <w:sz w:val="20"/>
          <w:szCs w:val="20"/>
          <w:lang w:val="hu-HU"/>
        </w:rPr>
      </w:pPr>
      <w:r w:rsidRPr="00DA1F9E">
        <w:rPr>
          <w:rFonts w:ascii="Verdana" w:hAnsi="Verdana"/>
          <w:bCs/>
          <w:sz w:val="20"/>
          <w:szCs w:val="20"/>
          <w:lang w:val="hu-HU"/>
        </w:rPr>
        <w:t>Ki ne szeretne faragni a fűtésszámlán? Az ablak – legyen az homlokzati, vagy tetőtéri – legfontosabb műszaki paramétere az úgynevezett hőátbocsátási tényező, az U</w:t>
      </w:r>
      <w:r w:rsidRPr="00DA1F9E">
        <w:rPr>
          <w:rFonts w:ascii="Verdana" w:hAnsi="Verdana"/>
          <w:bCs/>
          <w:sz w:val="20"/>
          <w:szCs w:val="20"/>
          <w:vertAlign w:val="subscript"/>
          <w:lang w:val="hu-HU"/>
        </w:rPr>
        <w:t>w</w:t>
      </w:r>
      <w:r w:rsidRPr="00DA1F9E">
        <w:rPr>
          <w:rFonts w:ascii="Verdana" w:hAnsi="Verdana"/>
          <w:bCs/>
          <w:sz w:val="20"/>
          <w:szCs w:val="20"/>
          <w:lang w:val="hu-HU"/>
        </w:rPr>
        <w:t xml:space="preserve"> -érték: ez mutatja meg, hogy mennyi hő áramlik át az ablak melegebb oldaláról a hidegebb oldalra. Minél kisebb ez a szám, annál jobb az ablak hőszigetelési képessége. Például egy 2003-ban vásárolt VELUX tetőtéri ablak cseréje után a hőveszteség 60%-kal csökken, ha VELUX Standard Plus ablakot vásárol (régi ablak Uw = 2,8 W/m2K, új Standard Plus ablak Uw = 1,1 W/m2K), illetve </w:t>
      </w:r>
      <w:r w:rsidRPr="00DA1F9E">
        <w:rPr>
          <w:rFonts w:ascii="Verdana" w:hAnsi="Verdana"/>
          <w:bCs/>
          <w:sz w:val="20"/>
          <w:szCs w:val="20"/>
          <w:lang w:val="hu-HU"/>
        </w:rPr>
        <w:lastRenderedPageBreak/>
        <w:t>54%-kal csökken, ha a legolcsóbb VELUX Standard tetőablakot választja (régi ablak Uw= 2,8 W/m2K, új Standard ablak Uw = 1,3 W/m2K)</w:t>
      </w:r>
    </w:p>
    <w:p w14:paraId="46695D8F" w14:textId="7D24F749" w:rsidR="00FC1775" w:rsidRPr="00752282" w:rsidRDefault="00FC1775" w:rsidP="00BB1DD5">
      <w:pPr>
        <w:rPr>
          <w:rFonts w:ascii="Verdana" w:hAnsi="Verdana"/>
          <w:bCs/>
          <w:lang w:val="hu-HU"/>
        </w:rPr>
      </w:pPr>
      <w:r w:rsidRPr="00752282">
        <w:rPr>
          <w:rFonts w:ascii="Verdana" w:hAnsi="Verdana"/>
          <w:bCs/>
          <w:lang w:val="hu-HU"/>
        </w:rPr>
        <w:t>Miért a VELUX termék</w:t>
      </w:r>
      <w:r w:rsidR="0038341A" w:rsidRPr="00752282">
        <w:rPr>
          <w:rFonts w:ascii="Verdana" w:hAnsi="Verdana"/>
          <w:bCs/>
          <w:lang w:val="hu-HU"/>
        </w:rPr>
        <w:t xml:space="preserve">eket </w:t>
      </w:r>
      <w:r w:rsidRPr="00752282">
        <w:rPr>
          <w:rFonts w:ascii="Verdana" w:hAnsi="Verdana"/>
          <w:bCs/>
          <w:lang w:val="hu-HU"/>
        </w:rPr>
        <w:t>és szolgáltatás</w:t>
      </w:r>
      <w:r w:rsidR="0038341A" w:rsidRPr="00752282">
        <w:rPr>
          <w:rFonts w:ascii="Verdana" w:hAnsi="Verdana"/>
          <w:bCs/>
          <w:lang w:val="hu-HU"/>
        </w:rPr>
        <w:t>okat</w:t>
      </w:r>
      <w:r w:rsidRPr="00752282">
        <w:rPr>
          <w:rFonts w:ascii="Verdana" w:hAnsi="Verdana"/>
          <w:bCs/>
          <w:lang w:val="hu-HU"/>
        </w:rPr>
        <w:t xml:space="preserve"> érdemes választani?</w:t>
      </w:r>
    </w:p>
    <w:p w14:paraId="377E210F" w14:textId="3F4870BD" w:rsidR="00B3507B" w:rsidRPr="00DA1F9E" w:rsidRDefault="00BB1DD5" w:rsidP="00B3507B">
      <w:pPr>
        <w:rPr>
          <w:rFonts w:ascii="Verdana" w:hAnsi="Verdana"/>
          <w:bCs/>
          <w:sz w:val="20"/>
          <w:szCs w:val="20"/>
          <w:lang w:val="hu-HU"/>
        </w:rPr>
      </w:pPr>
      <w:r w:rsidRPr="00DA1F9E">
        <w:rPr>
          <w:rFonts w:ascii="Verdana" w:hAnsi="Verdana"/>
          <w:bCs/>
          <w:sz w:val="20"/>
          <w:szCs w:val="20"/>
          <w:lang w:val="hu-HU"/>
        </w:rPr>
        <w:t xml:space="preserve">Minden igényre megtalálja a megfelelő típust és a VELUX tetőtéri ablakok hosszú távú befektetést jelentek, hiszen már az alaptípus is olyan vetemedésmentes szerkezettel rendelkezik, mely 25 év élettartamot biztosít. Kiegészítő termékek – árnyékolók, ablak-alkatrészek – ugyancsak 25 évig kaphatók minden VELUX tetőablakhoz, így teljes biztonságban tudhatjuk tetőterünket a nyílászárók tekintetében. Az sem elhanyagolható tényező, hogy </w:t>
      </w:r>
      <w:r w:rsidR="0038341A" w:rsidRPr="00DA1F9E">
        <w:rPr>
          <w:rFonts w:ascii="Verdana" w:hAnsi="Verdana"/>
          <w:bCs/>
          <w:sz w:val="20"/>
          <w:szCs w:val="20"/>
          <w:lang w:val="hu-HU"/>
        </w:rPr>
        <w:t>a vásárlást követő évtizedekben is bizton számíthat az országos szervizszolgáltatásokra.</w:t>
      </w:r>
    </w:p>
    <w:p w14:paraId="560B0ED1" w14:textId="45C7DBD8" w:rsidR="00B3507B" w:rsidRPr="00F90BC7" w:rsidRDefault="00B3507B" w:rsidP="00BB1DD5">
      <w:pPr>
        <w:rPr>
          <w:rFonts w:ascii="Verdana" w:hAnsi="Verdana"/>
          <w:lang w:val="hu-HU"/>
        </w:rPr>
      </w:pPr>
      <w:r w:rsidRPr="00DA1F9E">
        <w:rPr>
          <w:rFonts w:ascii="Verdana" w:hAnsi="Verdana"/>
          <w:bCs/>
          <w:sz w:val="20"/>
          <w:szCs w:val="20"/>
          <w:lang w:val="hu-HU"/>
        </w:rPr>
        <w:br/>
      </w:r>
      <w:r w:rsidRPr="00DA1F9E">
        <w:rPr>
          <w:rFonts w:ascii="Verdana" w:hAnsi="Verdana"/>
          <w:b/>
          <w:bCs/>
          <w:lang w:val="hu-HU"/>
        </w:rPr>
        <w:t>Ha most vásárolja meg VELUX Standard vagy Standard Plus tetőtéri ablak</w:t>
      </w:r>
      <w:r w:rsidR="00A25C2C">
        <w:rPr>
          <w:rFonts w:ascii="Verdana" w:hAnsi="Verdana"/>
          <w:b/>
          <w:bCs/>
          <w:lang w:val="hu-HU"/>
        </w:rPr>
        <w:t>okat</w:t>
      </w:r>
      <w:r w:rsidRPr="00DA1F9E">
        <w:rPr>
          <w:rFonts w:ascii="Verdana" w:hAnsi="Verdana"/>
          <w:b/>
          <w:bCs/>
          <w:lang w:val="hu-HU"/>
        </w:rPr>
        <w:t xml:space="preserve"> a </w:t>
      </w:r>
      <w:r w:rsidR="00A25C2C">
        <w:rPr>
          <w:rFonts w:ascii="Verdana" w:hAnsi="Verdana"/>
          <w:b/>
          <w:bCs/>
          <w:lang w:val="hu-HU"/>
        </w:rPr>
        <w:t xml:space="preserve">hozzájuk tartozó </w:t>
      </w:r>
      <w:r w:rsidRPr="00DA1F9E">
        <w:rPr>
          <w:rFonts w:ascii="Verdana" w:hAnsi="Verdana"/>
          <w:b/>
          <w:bCs/>
          <w:lang w:val="hu-HU"/>
        </w:rPr>
        <w:t xml:space="preserve">burkolókerettel együtt </w:t>
      </w:r>
      <w:r w:rsidR="00F90BC7">
        <w:rPr>
          <w:rFonts w:ascii="Verdana" w:hAnsi="Verdana"/>
          <w:b/>
          <w:bCs/>
          <w:lang w:val="hu-HU"/>
        </w:rPr>
        <w:t>november</w:t>
      </w:r>
      <w:r w:rsidRPr="00DA1F9E">
        <w:rPr>
          <w:rFonts w:ascii="Verdana" w:hAnsi="Verdana"/>
          <w:b/>
          <w:bCs/>
          <w:lang w:val="hu-HU"/>
        </w:rPr>
        <w:t xml:space="preserve"> 30-ig kereskedőinknél vagy beépítőinknél bármilyen méretben és tulajdonsággal, VELUX tetőtéri ablak és burkolókeret páronként 10 000 Ft*-ot visszatérít Önnek a VELUX</w:t>
      </w:r>
      <w:r w:rsidR="00973E09">
        <w:rPr>
          <w:rFonts w:ascii="Verdana" w:hAnsi="Verdana"/>
          <w:b/>
          <w:bCs/>
          <w:lang w:val="hu-HU"/>
        </w:rPr>
        <w:t xml:space="preserve"> cég</w:t>
      </w:r>
      <w:r w:rsidRPr="00DA1F9E">
        <w:rPr>
          <w:rFonts w:ascii="Verdana" w:hAnsi="Verdana"/>
          <w:b/>
          <w:bCs/>
          <w:lang w:val="hu-HU"/>
        </w:rPr>
        <w:t>.</w:t>
      </w:r>
    </w:p>
    <w:sectPr w:rsidR="00B3507B" w:rsidRPr="00F90BC7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DDB23" w14:textId="77777777" w:rsidR="00B3507B" w:rsidRDefault="00B3507B" w:rsidP="00B3507B">
      <w:pPr>
        <w:spacing w:after="0" w:line="240" w:lineRule="auto"/>
      </w:pPr>
      <w:r>
        <w:separator/>
      </w:r>
    </w:p>
  </w:endnote>
  <w:endnote w:type="continuationSeparator" w:id="0">
    <w:p w14:paraId="564D8815" w14:textId="77777777" w:rsidR="00B3507B" w:rsidRDefault="00B3507B" w:rsidP="00B3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20CDA" w14:textId="2CDCA0CC" w:rsidR="00B3507B" w:rsidRPr="00B3507B" w:rsidRDefault="00B3507B" w:rsidP="00B3507B">
    <w:pPr>
      <w:pStyle w:val="Footer"/>
      <w:jc w:val="right"/>
      <w:rPr>
        <w:lang w:val="hu-HU"/>
      </w:rPr>
    </w:pPr>
    <w:r>
      <w:rPr>
        <w:lang w:val="hu-HU"/>
      </w:rPr>
      <w:t>*</w:t>
    </w:r>
    <w:r w:rsidRPr="00B3507B">
      <w:rPr>
        <w:lang w:val="hu-HU"/>
      </w:rPr>
      <w:t>Részletek: akcio.velux.hu</w:t>
    </w:r>
  </w:p>
  <w:p w14:paraId="6FF510DA" w14:textId="7BC3BF9D" w:rsidR="00B3507B" w:rsidRPr="00B3507B" w:rsidRDefault="00B3507B" w:rsidP="00B350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1EF2A" w14:textId="77777777" w:rsidR="00B3507B" w:rsidRDefault="00B3507B" w:rsidP="00B3507B">
      <w:pPr>
        <w:spacing w:after="0" w:line="240" w:lineRule="auto"/>
      </w:pPr>
      <w:r>
        <w:separator/>
      </w:r>
    </w:p>
  </w:footnote>
  <w:footnote w:type="continuationSeparator" w:id="0">
    <w:p w14:paraId="33A8AE9C" w14:textId="77777777" w:rsidR="00B3507B" w:rsidRDefault="00B3507B" w:rsidP="00B3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1774"/>
    <w:multiLevelType w:val="hybridMultilevel"/>
    <w:tmpl w:val="FC1EA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77DEE"/>
    <w:multiLevelType w:val="hybridMultilevel"/>
    <w:tmpl w:val="D92AA1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75"/>
    <w:rsid w:val="00014934"/>
    <w:rsid w:val="0038341A"/>
    <w:rsid w:val="00696960"/>
    <w:rsid w:val="00752282"/>
    <w:rsid w:val="007A63F3"/>
    <w:rsid w:val="00973E09"/>
    <w:rsid w:val="00A25C2C"/>
    <w:rsid w:val="00A84100"/>
    <w:rsid w:val="00B3507B"/>
    <w:rsid w:val="00BB1DD5"/>
    <w:rsid w:val="00BB554E"/>
    <w:rsid w:val="00D41145"/>
    <w:rsid w:val="00DA1F9E"/>
    <w:rsid w:val="00E0414F"/>
    <w:rsid w:val="00F90BC7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1678"/>
  <w15:chartTrackingRefBased/>
  <w15:docId w15:val="{AC489411-C521-42AB-A423-4A7F9F49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7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7B"/>
  </w:style>
  <w:style w:type="paragraph" w:styleId="Footer">
    <w:name w:val="footer"/>
    <w:basedOn w:val="Normal"/>
    <w:link w:val="FooterChar"/>
    <w:uiPriority w:val="99"/>
    <w:unhideWhenUsed/>
    <w:rsid w:val="00B3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7B"/>
  </w:style>
  <w:style w:type="paragraph" w:styleId="NormalWeb">
    <w:name w:val="Normal (Web)"/>
    <w:basedOn w:val="Normal"/>
    <w:uiPriority w:val="99"/>
    <w:semiHidden/>
    <w:unhideWhenUsed/>
    <w:rsid w:val="00B3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Beliczay-Fülöp Katalin</dc:creator>
  <cp:keywords/>
  <dc:description/>
  <cp:lastModifiedBy>Kárpáti Marianna</cp:lastModifiedBy>
  <cp:revision>12</cp:revision>
  <dcterms:created xsi:type="dcterms:W3CDTF">2019-09-13T08:55:00Z</dcterms:created>
  <dcterms:modified xsi:type="dcterms:W3CDTF">2020-09-23T13:16:00Z</dcterms:modified>
</cp:coreProperties>
</file>